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medio1-nfasis2"/>
        <w:tblW w:w="14832" w:type="dxa"/>
        <w:tblLook w:val="04A0" w:firstRow="1" w:lastRow="0" w:firstColumn="1" w:lastColumn="0" w:noHBand="0" w:noVBand="1"/>
      </w:tblPr>
      <w:tblGrid>
        <w:gridCol w:w="2864"/>
        <w:gridCol w:w="3314"/>
        <w:gridCol w:w="2943"/>
        <w:gridCol w:w="2382"/>
        <w:gridCol w:w="3329"/>
      </w:tblGrid>
      <w:tr w:rsidR="00410CB9" w:rsidTr="00BD6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p w:rsidR="00410CB9" w:rsidRDefault="00410CB9" w:rsidP="00F4475A">
            <w:pPr>
              <w:spacing w:before="60" w:after="60"/>
              <w:jc w:val="center"/>
            </w:pPr>
            <w:r>
              <w:t>ADMINISTRACIÓN CONCEDENTE</w:t>
            </w:r>
          </w:p>
        </w:tc>
        <w:tc>
          <w:tcPr>
            <w:tcW w:w="3314" w:type="dxa"/>
            <w:vAlign w:val="center"/>
          </w:tcPr>
          <w:p w:rsidR="00410CB9" w:rsidRDefault="00410CB9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ORDEN Y RESOLUCIÓN</w:t>
            </w:r>
          </w:p>
        </w:tc>
        <w:tc>
          <w:tcPr>
            <w:tcW w:w="2943" w:type="dxa"/>
            <w:vAlign w:val="center"/>
          </w:tcPr>
          <w:p w:rsidR="00410CB9" w:rsidRDefault="00410CB9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</w:t>
            </w:r>
          </w:p>
        </w:tc>
        <w:tc>
          <w:tcPr>
            <w:tcW w:w="2382" w:type="dxa"/>
            <w:vAlign w:val="center"/>
          </w:tcPr>
          <w:p w:rsidR="00410CB9" w:rsidRDefault="00410CB9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DEL PROYECTO</w:t>
            </w:r>
          </w:p>
        </w:tc>
        <w:tc>
          <w:tcPr>
            <w:tcW w:w="3329" w:type="dxa"/>
            <w:vAlign w:val="center"/>
          </w:tcPr>
          <w:p w:rsidR="00410CB9" w:rsidRDefault="00410CB9" w:rsidP="00F4475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OBJETO</w:t>
            </w:r>
          </w:p>
        </w:tc>
      </w:tr>
      <w:tr w:rsidR="00685927" w:rsidRPr="00B81472" w:rsidTr="00B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8"/>
            </w:tblGrid>
            <w:tr w:rsidR="00685927" w:rsidRPr="00410CB9" w:rsidTr="009E5FC6">
              <w:trPr>
                <w:trHeight w:val="668"/>
              </w:trPr>
              <w:tc>
                <w:tcPr>
                  <w:tcW w:w="0" w:type="auto"/>
                </w:tcPr>
                <w:p w:rsidR="00685927" w:rsidRPr="00410CB9" w:rsidRDefault="00685927" w:rsidP="00963449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Dirección General de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Administración De 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Centros,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Escolarización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Servicios Complementarios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, firmado por </w:t>
                  </w:r>
                  <w:r w:rsidRPr="0076375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D. </w:t>
                  </w:r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David </w:t>
                  </w:r>
                  <w:proofErr w:type="spellStart"/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Crego</w:t>
                  </w:r>
                  <w:proofErr w:type="spellEnd"/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 Chaves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Director General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5927" w:rsidRPr="005618DD" w:rsidRDefault="00685927" w:rsidP="009E5FC6">
            <w:pPr>
              <w:pStyle w:val="Standard"/>
              <w:suppressAutoHyphens w:val="0"/>
              <w:spacing w:before="120" w:after="120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33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685927" w:rsidRPr="00410CB9" w:rsidTr="009E5FC6">
              <w:trPr>
                <w:trHeight w:val="783"/>
              </w:trPr>
              <w:tc>
                <w:tcPr>
                  <w:tcW w:w="0" w:type="auto"/>
                </w:tcPr>
                <w:p w:rsidR="00685927" w:rsidRPr="00410CB9" w:rsidRDefault="00685927" w:rsidP="00221A7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Resolución nº </w:t>
                  </w:r>
                  <w:r w:rsid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r w:rsidRP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/202</w:t>
                  </w:r>
                  <w:r w:rsid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1</w:t>
                  </w:r>
                  <w:r w:rsid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P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r w:rsid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junio</w:t>
                  </w:r>
                  <w:r w:rsidRP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202</w:t>
                  </w:r>
                  <w:r w:rsidR="00221A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por la que se concede una subvención para sufragar los gastos derivados del </w:t>
                  </w:r>
                  <w:r w:rsidRPr="00397F0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TRANSPORTE ESCOLAR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periodo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enero a junio 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9D0E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685927" w:rsidRPr="00A945C0" w:rsidRDefault="00685927" w:rsidP="009E5FC6">
            <w:pPr>
              <w:pStyle w:val="Standard"/>
              <w:suppressAutoHyphens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1"/>
            </w:tblGrid>
            <w:tr w:rsidR="00685927" w:rsidRPr="009D0E35" w:rsidTr="009E5FC6">
              <w:trPr>
                <w:trHeight w:val="94"/>
              </w:trPr>
              <w:tc>
                <w:tcPr>
                  <w:tcW w:w="2301" w:type="dxa"/>
                </w:tcPr>
                <w:p w:rsidR="00685927" w:rsidRPr="009D0E35" w:rsidRDefault="00221A77" w:rsidP="00221A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58</w:t>
                  </w:r>
                  <w:r w:rsidR="00685927" w:rsidRPr="00221A7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482</w:t>
                  </w:r>
                  <w:r w:rsidR="00685927" w:rsidRPr="00221A7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,2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</w:t>
                  </w:r>
                  <w:r w:rsidR="00685927" w:rsidRPr="00221A7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685927" w:rsidRPr="009D0E35" w:rsidRDefault="00685927" w:rsidP="009E5F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382" w:type="dxa"/>
            <w:vAlign w:val="center"/>
          </w:tcPr>
          <w:p w:rsidR="00685927" w:rsidRDefault="00685927" w:rsidP="009E5F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CB9">
              <w:rPr>
                <w:rFonts w:ascii="Calibri" w:hAnsi="Calibri" w:cs="Calibri"/>
                <w:color w:val="000000"/>
              </w:rPr>
              <w:t xml:space="preserve">Transporte Adaptado </w:t>
            </w:r>
            <w:r>
              <w:rPr>
                <w:rFonts w:ascii="Calibri" w:hAnsi="Calibri" w:cs="Calibri"/>
                <w:color w:val="000000"/>
              </w:rPr>
              <w:t xml:space="preserve">para el </w:t>
            </w:r>
            <w:r w:rsidRPr="00410CB9">
              <w:rPr>
                <w:rFonts w:ascii="Calibri" w:hAnsi="Calibri" w:cs="Calibri"/>
                <w:color w:val="000000"/>
              </w:rPr>
              <w:t>alumnado escolarizado en unidades de Educación Especial</w:t>
            </w:r>
          </w:p>
        </w:tc>
        <w:tc>
          <w:tcPr>
            <w:tcW w:w="3329" w:type="dxa"/>
            <w:vAlign w:val="center"/>
          </w:tcPr>
          <w:p w:rsidR="00685927" w:rsidRPr="00AE6B6A" w:rsidRDefault="00685927" w:rsidP="009E5FC6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0CB9">
              <w:rPr>
                <w:rFonts w:ascii="Calibri" w:hAnsi="Calibri" w:cs="Calibri"/>
              </w:rPr>
              <w:t>Cubrir los gastos derivados del servicio de transporte escolar adaptado</w:t>
            </w:r>
          </w:p>
        </w:tc>
      </w:tr>
      <w:tr w:rsidR="00685927" w:rsidTr="009E5F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8"/>
            </w:tblGrid>
            <w:tr w:rsidR="00685927" w:rsidRPr="00410CB9" w:rsidTr="009E5FC6">
              <w:trPr>
                <w:trHeight w:val="668"/>
              </w:trPr>
              <w:tc>
                <w:tcPr>
                  <w:tcW w:w="0" w:type="auto"/>
                </w:tcPr>
                <w:p w:rsidR="00685927" w:rsidRPr="00410CB9" w:rsidRDefault="00685927" w:rsidP="00963449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Dirección General de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Administración De 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Centros,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Escolarización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Servicios Complementarios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, firmado por </w:t>
                  </w:r>
                  <w:r w:rsidRPr="0076375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D. </w:t>
                  </w:r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David </w:t>
                  </w:r>
                  <w:proofErr w:type="spellStart"/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>Crego</w:t>
                  </w:r>
                  <w:proofErr w:type="spellEnd"/>
                  <w:r w:rsidR="0065233A">
                    <w:rPr>
                      <w:rFonts w:ascii="TimesNewRomanPS-BoldMT" w:hAnsi="TimesNewRomanPS-BoldMT" w:cs="TimesNewRomanPS-BoldMT"/>
                      <w:b/>
                      <w:bCs/>
                      <w:sz w:val="20"/>
                      <w:szCs w:val="20"/>
                    </w:rPr>
                    <w:t xml:space="preserve"> Chaves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Director General</w:t>
                  </w:r>
                  <w:r w:rsidRPr="00410C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5927" w:rsidRPr="005618DD" w:rsidRDefault="00685927" w:rsidP="009E5FC6">
            <w:pPr>
              <w:pStyle w:val="Standard"/>
              <w:suppressAutoHyphens w:val="0"/>
              <w:spacing w:before="120" w:after="120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33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685927" w:rsidRPr="00410CB9" w:rsidTr="009E5FC6">
              <w:trPr>
                <w:trHeight w:val="783"/>
              </w:trPr>
              <w:tc>
                <w:tcPr>
                  <w:tcW w:w="0" w:type="auto"/>
                </w:tcPr>
                <w:p w:rsidR="00685927" w:rsidRPr="00410CB9" w:rsidRDefault="00685927" w:rsidP="0065233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Resolución nº 5</w:t>
                  </w:r>
                  <w:r w:rsidR="0065233A"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4/202</w:t>
                  </w:r>
                  <w:r w:rsidR="0065233A"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1</w:t>
                  </w:r>
                  <w:r w:rsidR="0065233A" w:rsidRP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diciembre de 202</w:t>
                  </w:r>
                  <w:r w:rsidR="006523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por la que se concede una subvención para sufragar los gastos derivados del </w:t>
                  </w:r>
                  <w:r w:rsidRPr="00397F0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TRANSPORTE ESCOLAR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periodo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septiembre a diciembre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9D0E3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410C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685927" w:rsidRPr="00A945C0" w:rsidRDefault="00685927" w:rsidP="009E5FC6">
            <w:pPr>
              <w:pStyle w:val="Standard"/>
              <w:suppressAutoHyphens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1"/>
            </w:tblGrid>
            <w:tr w:rsidR="00685927" w:rsidRPr="009D0E35" w:rsidTr="009E5FC6">
              <w:trPr>
                <w:trHeight w:val="94"/>
              </w:trPr>
              <w:tc>
                <w:tcPr>
                  <w:tcW w:w="2301" w:type="dxa"/>
                </w:tcPr>
                <w:p w:rsidR="00685927" w:rsidRPr="009D0E35" w:rsidRDefault="0065233A" w:rsidP="009E5FC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45.284,32 €</w:t>
                  </w:r>
                </w:p>
              </w:tc>
            </w:tr>
          </w:tbl>
          <w:p w:rsidR="00685927" w:rsidRPr="009D0E35" w:rsidRDefault="00685927" w:rsidP="009E5FC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382" w:type="dxa"/>
            <w:vAlign w:val="center"/>
          </w:tcPr>
          <w:p w:rsidR="00685927" w:rsidRDefault="00685927" w:rsidP="009E5FC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0CB9">
              <w:rPr>
                <w:rFonts w:ascii="Calibri" w:hAnsi="Calibri" w:cs="Calibri"/>
                <w:color w:val="000000"/>
              </w:rPr>
              <w:t xml:space="preserve">Transporte Adaptado </w:t>
            </w:r>
            <w:r>
              <w:rPr>
                <w:rFonts w:ascii="Calibri" w:hAnsi="Calibri" w:cs="Calibri"/>
                <w:color w:val="000000"/>
              </w:rPr>
              <w:t xml:space="preserve">para el </w:t>
            </w:r>
            <w:r w:rsidRPr="00410CB9">
              <w:rPr>
                <w:rFonts w:ascii="Calibri" w:hAnsi="Calibri" w:cs="Calibri"/>
                <w:color w:val="000000"/>
              </w:rPr>
              <w:t>alumnado escolarizado en unidades de Educación Especial</w:t>
            </w:r>
          </w:p>
        </w:tc>
        <w:tc>
          <w:tcPr>
            <w:tcW w:w="3329" w:type="dxa"/>
            <w:vAlign w:val="center"/>
          </w:tcPr>
          <w:p w:rsidR="00685927" w:rsidRPr="00AE6B6A" w:rsidRDefault="00685927" w:rsidP="009E5FC6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0CB9">
              <w:rPr>
                <w:rFonts w:ascii="Calibri" w:hAnsi="Calibri" w:cs="Calibri"/>
              </w:rPr>
              <w:t>Cubrir los gastos derivados del servicio de transporte escolar adaptado</w:t>
            </w:r>
          </w:p>
        </w:tc>
      </w:tr>
      <w:tr w:rsidR="00685927" w:rsidTr="00BD6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p w:rsidR="00685927" w:rsidRPr="0005465C" w:rsidRDefault="0005465C" w:rsidP="00963449">
            <w:pPr>
              <w:spacing w:before="120" w:after="120"/>
            </w:pPr>
            <w:r w:rsidRPr="0005465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General de Administración De Centros, Escolarización y Servicios Complementarios, firmado por D. </w:t>
            </w:r>
            <w:r w:rsidR="00963449" w:rsidRPr="00963449">
              <w:rPr>
                <w:rFonts w:ascii="TimesNewRomanPS-BoldMT" w:hAnsi="TimesNewRomanPS-BoldMT" w:cs="TimesNewRomanPS-BoldMT"/>
                <w:bCs w:val="0"/>
                <w:sz w:val="20"/>
                <w:szCs w:val="20"/>
              </w:rPr>
              <w:t xml:space="preserve">David </w:t>
            </w:r>
            <w:proofErr w:type="spellStart"/>
            <w:r w:rsidR="00963449" w:rsidRPr="00963449">
              <w:rPr>
                <w:rFonts w:ascii="TimesNewRomanPS-BoldMT" w:hAnsi="TimesNewRomanPS-BoldMT" w:cs="TimesNewRomanPS-BoldMT"/>
                <w:bCs w:val="0"/>
                <w:sz w:val="20"/>
                <w:szCs w:val="20"/>
              </w:rPr>
              <w:t>Crego</w:t>
            </w:r>
            <w:proofErr w:type="spellEnd"/>
            <w:r w:rsidR="00963449" w:rsidRPr="00963449">
              <w:rPr>
                <w:rFonts w:ascii="TimesNewRomanPS-BoldMT" w:hAnsi="TimesNewRomanPS-BoldMT" w:cs="TimesNewRomanPS-BoldMT"/>
                <w:bCs w:val="0"/>
                <w:sz w:val="20"/>
                <w:szCs w:val="20"/>
              </w:rPr>
              <w:t xml:space="preserve"> Chaves</w:t>
            </w:r>
            <w:r w:rsidRPr="0005465C">
              <w:rPr>
                <w:rFonts w:ascii="Arial" w:hAnsi="Arial" w:cs="Arial"/>
                <w:color w:val="000000"/>
                <w:sz w:val="20"/>
                <w:szCs w:val="20"/>
              </w:rPr>
              <w:t>, Director General</w:t>
            </w:r>
          </w:p>
        </w:tc>
        <w:tc>
          <w:tcPr>
            <w:tcW w:w="33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685927" w:rsidRPr="0005465C" w:rsidTr="009E5FC6">
              <w:trPr>
                <w:trHeight w:val="210"/>
              </w:trPr>
              <w:tc>
                <w:tcPr>
                  <w:tcW w:w="0" w:type="auto"/>
                </w:tcPr>
                <w:p w:rsidR="00685927" w:rsidRPr="0005465C" w:rsidRDefault="00685927" w:rsidP="009634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Resolución nº </w:t>
                  </w:r>
                  <w:r w:rsidR="00963449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438</w:t>
                  </w:r>
                  <w:r w:rsidR="0005465C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/202</w:t>
                  </w:r>
                  <w:r w:rsidR="00963449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del </w:t>
                  </w:r>
                  <w:r w:rsidR="0005465C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963449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r w:rsidR="00963449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junio </w:t>
                  </w:r>
                  <w:r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202</w:t>
                  </w:r>
                  <w:r w:rsid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05465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por la que se concede una </w:t>
                  </w:r>
                  <w:r w:rsidRPr="0005465C">
                    <w:rPr>
                      <w:rFonts w:ascii="Arial" w:hAnsi="Arial" w:cs="Arial"/>
                      <w:sz w:val="20"/>
                      <w:szCs w:val="20"/>
                    </w:rPr>
                    <w:t>subvención para sufragar los gastos del</w:t>
                  </w:r>
                </w:p>
              </w:tc>
            </w:tr>
          </w:tbl>
          <w:p w:rsidR="00685927" w:rsidRPr="0005465C" w:rsidRDefault="00685927" w:rsidP="009D0E35">
            <w:pPr>
              <w:pStyle w:val="Default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465C">
              <w:rPr>
                <w:sz w:val="20"/>
                <w:szCs w:val="20"/>
              </w:rPr>
              <w:t>PROGRAMA DE ATENCIÓN TEMPRANA, periodo enero a junio de 202</w:t>
            </w:r>
            <w:r w:rsidR="009D0E35">
              <w:rPr>
                <w:sz w:val="20"/>
                <w:szCs w:val="20"/>
              </w:rPr>
              <w:t>4</w:t>
            </w:r>
            <w:r w:rsidRPr="000546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43" w:type="dxa"/>
            <w:vAlign w:val="center"/>
          </w:tcPr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685927" w:rsidRPr="009D0E35" w:rsidTr="009E5FC6">
              <w:trPr>
                <w:trHeight w:val="94"/>
              </w:trPr>
              <w:tc>
                <w:tcPr>
                  <w:tcW w:w="2727" w:type="dxa"/>
                </w:tcPr>
                <w:p w:rsidR="00685927" w:rsidRPr="009D0E35" w:rsidRDefault="00685927" w:rsidP="006523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65233A"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65233A"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774</w:t>
                  </w:r>
                  <w:r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65233A"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02</w:t>
                  </w:r>
                  <w:r w:rsidRPr="0065233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685927" w:rsidRPr="009D0E35" w:rsidRDefault="00685927" w:rsidP="009E5FC6">
            <w:pPr>
              <w:pStyle w:val="Default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8"/>
            </w:tblGrid>
            <w:tr w:rsidR="00685927" w:rsidRPr="00C670A8" w:rsidTr="009E5FC6">
              <w:trPr>
                <w:trHeight w:val="248"/>
              </w:trPr>
              <w:tc>
                <w:tcPr>
                  <w:tcW w:w="0" w:type="auto"/>
                </w:tcPr>
                <w:p w:rsidR="00685927" w:rsidRDefault="00685927" w:rsidP="009E5F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670A8">
                    <w:rPr>
                      <w:rFonts w:ascii="Calibri" w:hAnsi="Calibri" w:cs="Calibri"/>
                      <w:color w:val="000000"/>
                    </w:rPr>
                    <w:t xml:space="preserve">Fisioterapia </w:t>
                  </w:r>
                </w:p>
                <w:p w:rsidR="00685927" w:rsidRPr="00C670A8" w:rsidRDefault="00685927" w:rsidP="009E5F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670A8">
                    <w:rPr>
                      <w:rFonts w:ascii="Calibri" w:hAnsi="Calibri" w:cs="Calibri"/>
                      <w:color w:val="000000"/>
                    </w:rPr>
                    <w:t xml:space="preserve">Atención Temprana </w:t>
                  </w:r>
                </w:p>
              </w:tc>
            </w:tr>
          </w:tbl>
          <w:p w:rsidR="00685927" w:rsidRPr="00610DE4" w:rsidRDefault="00685927" w:rsidP="009E5FC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9" w:type="dxa"/>
            <w:vAlign w:val="center"/>
          </w:tcPr>
          <w:p w:rsidR="00685927" w:rsidRPr="00610DE4" w:rsidRDefault="00685927" w:rsidP="009E5FC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CB9">
              <w:rPr>
                <w:rFonts w:ascii="Calibri" w:hAnsi="Calibri" w:cs="Calibri"/>
                <w:color w:val="000000"/>
              </w:rPr>
              <w:t>Cubrir los gastos derivados de</w:t>
            </w:r>
            <w:r w:rsidRPr="00610DE4">
              <w:rPr>
                <w:rFonts w:ascii="Calibri" w:hAnsi="Calibri" w:cs="Calibri"/>
                <w:color w:val="000000"/>
              </w:rPr>
              <w:t xml:space="preserve"> </w:t>
            </w:r>
            <w:r w:rsidRPr="00410CB9">
              <w:rPr>
                <w:rFonts w:ascii="Calibri" w:hAnsi="Calibri" w:cs="Calibri"/>
                <w:color w:val="000000"/>
              </w:rPr>
              <w:t>l</w:t>
            </w:r>
            <w:r w:rsidRPr="00610DE4">
              <w:rPr>
                <w:rFonts w:ascii="Calibri" w:hAnsi="Calibri" w:cs="Calibri"/>
                <w:color w:val="000000"/>
              </w:rPr>
              <w:t>a</w:t>
            </w:r>
            <w:r w:rsidRPr="00410CB9">
              <w:rPr>
                <w:rFonts w:ascii="Calibri" w:hAnsi="Calibri" w:cs="Calibri"/>
                <w:color w:val="000000"/>
              </w:rPr>
              <w:t xml:space="preserve"> </w:t>
            </w:r>
            <w:r w:rsidRPr="00610DE4">
              <w:rPr>
                <w:rFonts w:ascii="Calibri" w:hAnsi="Calibri" w:cs="Calibri"/>
                <w:color w:val="000000"/>
              </w:rPr>
              <w:t>contratación de un auxiliar técnico y un fisioterapeuta</w:t>
            </w:r>
          </w:p>
        </w:tc>
      </w:tr>
      <w:tr w:rsidR="00685927" w:rsidTr="00BD6C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p w:rsidR="00685927" w:rsidRPr="0005465C" w:rsidRDefault="00685927" w:rsidP="009E5FC6">
            <w:pPr>
              <w:spacing w:before="120" w:after="120"/>
            </w:pPr>
            <w:r w:rsidRPr="0005465C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General de Administración De Centros, Escolarización y Servicios Complementarios, firmado por </w:t>
            </w:r>
            <w:r w:rsidR="00963449" w:rsidRPr="0076375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963449" w:rsidRPr="0096344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r w:rsidR="00963449" w:rsidRPr="00963449">
              <w:rPr>
                <w:rFonts w:ascii="TimesNewRomanPS-BoldMT" w:hAnsi="TimesNewRomanPS-BoldMT" w:cs="TimesNewRomanPS-BoldMT"/>
                <w:b w:val="0"/>
                <w:bCs w:val="0"/>
                <w:sz w:val="20"/>
                <w:szCs w:val="20"/>
              </w:rPr>
              <w:t xml:space="preserve">David </w:t>
            </w:r>
            <w:proofErr w:type="spellStart"/>
            <w:r w:rsidR="00963449" w:rsidRPr="00963449">
              <w:rPr>
                <w:rFonts w:ascii="TimesNewRomanPS-BoldMT" w:hAnsi="TimesNewRomanPS-BoldMT" w:cs="TimesNewRomanPS-BoldMT"/>
                <w:b w:val="0"/>
                <w:bCs w:val="0"/>
                <w:sz w:val="20"/>
                <w:szCs w:val="20"/>
              </w:rPr>
              <w:t>Crego</w:t>
            </w:r>
            <w:proofErr w:type="spellEnd"/>
            <w:r w:rsidR="00963449" w:rsidRPr="00963449">
              <w:rPr>
                <w:rFonts w:ascii="TimesNewRomanPS-BoldMT" w:hAnsi="TimesNewRomanPS-BoldMT" w:cs="TimesNewRomanPS-BoldMT"/>
                <w:b w:val="0"/>
                <w:bCs w:val="0"/>
                <w:sz w:val="20"/>
                <w:szCs w:val="20"/>
              </w:rPr>
              <w:t xml:space="preserve"> Chaves</w:t>
            </w:r>
            <w:r w:rsidR="00963449" w:rsidRPr="00410CB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63449">
              <w:rPr>
                <w:rFonts w:ascii="Arial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33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8"/>
            </w:tblGrid>
            <w:tr w:rsidR="00685927" w:rsidRPr="00685927" w:rsidTr="009E5FC6">
              <w:trPr>
                <w:trHeight w:val="210"/>
              </w:trPr>
              <w:tc>
                <w:tcPr>
                  <w:tcW w:w="0" w:type="auto"/>
                </w:tcPr>
                <w:p w:rsidR="00685927" w:rsidRPr="00685927" w:rsidRDefault="00963449" w:rsidP="009634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Orden</w:t>
                  </w:r>
                  <w:r w:rsidR="00685927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nº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882</w:t>
                  </w:r>
                  <w:r w:rsidR="00685927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/202</w:t>
                  </w:r>
                  <w:r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="00685927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685927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noviembre de 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="00685927" w:rsidRPr="009634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por</w:t>
                  </w:r>
                  <w:r w:rsidR="00685927" w:rsidRPr="006859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la que se concede una </w:t>
                  </w:r>
                  <w:r w:rsidR="00685927" w:rsidRPr="00685927">
                    <w:rPr>
                      <w:rFonts w:ascii="Arial" w:hAnsi="Arial" w:cs="Arial"/>
                      <w:sz w:val="20"/>
                      <w:szCs w:val="20"/>
                    </w:rPr>
                    <w:t>subvención</w:t>
                  </w:r>
                </w:p>
              </w:tc>
            </w:tr>
          </w:tbl>
          <w:p w:rsidR="00685927" w:rsidRPr="00685927" w:rsidRDefault="00685927" w:rsidP="009D0E35">
            <w:pPr>
              <w:pStyle w:val="Default"/>
              <w:ind w:left="1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85927">
              <w:rPr>
                <w:sz w:val="20"/>
                <w:szCs w:val="20"/>
              </w:rPr>
              <w:t>para</w:t>
            </w:r>
            <w:proofErr w:type="gramEnd"/>
            <w:r w:rsidRPr="00685927">
              <w:rPr>
                <w:sz w:val="20"/>
                <w:szCs w:val="20"/>
              </w:rPr>
              <w:t xml:space="preserve"> sufragar los gastos del PROGRAMA DE ATENCIÓN TEMPRANA, periodo septiembre a diciembre de 202</w:t>
            </w:r>
            <w:r w:rsidR="009D0E35">
              <w:rPr>
                <w:sz w:val="20"/>
                <w:szCs w:val="20"/>
              </w:rPr>
              <w:t>4</w:t>
            </w:r>
            <w:r w:rsidRPr="00685927">
              <w:rPr>
                <w:sz w:val="20"/>
                <w:szCs w:val="20"/>
              </w:rPr>
              <w:t>.</w:t>
            </w:r>
          </w:p>
        </w:tc>
        <w:tc>
          <w:tcPr>
            <w:tcW w:w="2943" w:type="dxa"/>
            <w:vAlign w:val="center"/>
          </w:tcPr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685927" w:rsidRPr="009D0E35" w:rsidTr="009E5FC6">
              <w:trPr>
                <w:trHeight w:val="94"/>
              </w:trPr>
              <w:tc>
                <w:tcPr>
                  <w:tcW w:w="2727" w:type="dxa"/>
                  <w:vAlign w:val="center"/>
                </w:tcPr>
                <w:p w:rsidR="00685927" w:rsidRPr="009D0E35" w:rsidRDefault="00963449" w:rsidP="006859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6344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13.502,04 €</w:t>
                  </w:r>
                </w:p>
              </w:tc>
            </w:tr>
          </w:tbl>
          <w:p w:rsidR="00685927" w:rsidRPr="009D0E35" w:rsidRDefault="00685927" w:rsidP="009E5FC6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685927" w:rsidRPr="00685927" w:rsidTr="009E5FC6">
              <w:trPr>
                <w:trHeight w:val="248"/>
              </w:trPr>
              <w:tc>
                <w:tcPr>
                  <w:tcW w:w="0" w:type="auto"/>
                </w:tcPr>
                <w:p w:rsidR="00685927" w:rsidRPr="00685927" w:rsidRDefault="00685927" w:rsidP="009E5F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85927">
                    <w:rPr>
                      <w:rFonts w:ascii="Calibri" w:hAnsi="Calibri" w:cs="Calibri"/>
                      <w:color w:val="000000"/>
                    </w:rPr>
                    <w:t xml:space="preserve">Fisioterapia Atención Temprana </w:t>
                  </w:r>
                </w:p>
              </w:tc>
            </w:tr>
          </w:tbl>
          <w:p w:rsidR="00685927" w:rsidRPr="00685927" w:rsidRDefault="00685927" w:rsidP="009E5FC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29" w:type="dxa"/>
            <w:vAlign w:val="center"/>
          </w:tcPr>
          <w:p w:rsidR="00685927" w:rsidRPr="00610DE4" w:rsidRDefault="00685927" w:rsidP="009E5FC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5927">
              <w:rPr>
                <w:rFonts w:ascii="Calibri" w:hAnsi="Calibri" w:cs="Calibri"/>
                <w:color w:val="000000"/>
              </w:rPr>
              <w:t>Cubrir los gastos derivados de la contratación de un auxiliar técnico y un fisioterapeuta</w:t>
            </w:r>
          </w:p>
        </w:tc>
      </w:tr>
      <w:tr w:rsidR="00685927" w:rsidTr="0022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vAlign w:val="center"/>
          </w:tcPr>
          <w:p w:rsidR="00685927" w:rsidRPr="00025752" w:rsidRDefault="00685927" w:rsidP="009E5FC6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14" w:type="dxa"/>
            <w:vAlign w:val="center"/>
          </w:tcPr>
          <w:p w:rsidR="00685927" w:rsidRPr="00025752" w:rsidRDefault="00685927" w:rsidP="009D0E35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  <w:vAlign w:val="center"/>
          </w:tcPr>
          <w:p w:rsidR="00685927" w:rsidRPr="00451FBC" w:rsidRDefault="00685927" w:rsidP="009E5FC6">
            <w:pPr>
              <w:pStyle w:val="Default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vAlign w:val="center"/>
          </w:tcPr>
          <w:p w:rsidR="00685927" w:rsidRPr="00DB2472" w:rsidRDefault="00685927" w:rsidP="009E5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:rsidR="00685927" w:rsidRPr="00DB2472" w:rsidRDefault="00685927" w:rsidP="009E5FC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7F07" w:rsidRDefault="00A945C0" w:rsidP="00397F07">
      <w:pPr>
        <w:spacing w:after="0"/>
        <w:rPr>
          <w:b/>
          <w:sz w:val="32"/>
        </w:rPr>
      </w:pPr>
      <w:r w:rsidRPr="00F247D3">
        <w:rPr>
          <w:b/>
          <w:sz w:val="32"/>
        </w:rPr>
        <w:t>ENCOMIENDAS DE GESTIÓN</w:t>
      </w:r>
    </w:p>
    <w:p w:rsidR="00A945C0" w:rsidRDefault="00A945C0" w:rsidP="00397F07">
      <w:pPr>
        <w:spacing w:after="0"/>
        <w:rPr>
          <w:sz w:val="24"/>
        </w:rPr>
      </w:pPr>
      <w:r w:rsidRPr="00A945C0">
        <w:rPr>
          <w:sz w:val="24"/>
        </w:rPr>
        <w:t>No existen en este momento</w:t>
      </w:r>
      <w:bookmarkStart w:id="0" w:name="_GoBack"/>
      <w:bookmarkEnd w:id="0"/>
    </w:p>
    <w:sectPr w:rsidR="00A945C0" w:rsidSect="00397F07">
      <w:headerReference w:type="default" r:id="rId7"/>
      <w:footerReference w:type="default" r:id="rId8"/>
      <w:pgSz w:w="16838" w:h="11906" w:orient="landscape"/>
      <w:pgMar w:top="1985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4C" w:rsidRDefault="00AD344C" w:rsidP="00AE6B6A">
      <w:pPr>
        <w:spacing w:after="0" w:line="240" w:lineRule="auto"/>
      </w:pPr>
      <w:r>
        <w:separator/>
      </w:r>
    </w:p>
  </w:endnote>
  <w:endnote w:type="continuationSeparator" w:id="0">
    <w:p w:rsidR="00AD344C" w:rsidRDefault="00AD344C" w:rsidP="00AE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16"/>
        <w:szCs w:val="16"/>
      </w:rPr>
      <w:id w:val="67947007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97F07" w:rsidRPr="00397F07" w:rsidRDefault="00397F07">
            <w:pPr>
              <w:pStyle w:val="Piedepgina"/>
              <w:jc w:val="right"/>
              <w:rPr>
                <w:rFonts w:cstheme="minorHAnsi"/>
                <w:sz w:val="16"/>
                <w:szCs w:val="16"/>
              </w:rPr>
            </w:pPr>
            <w:r w:rsidRPr="00397F07">
              <w:rPr>
                <w:rFonts w:cstheme="minorHAnsi"/>
                <w:sz w:val="16"/>
                <w:szCs w:val="16"/>
              </w:rPr>
              <w:t xml:space="preserve">Página </w: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27CCB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397F07">
              <w:rPr>
                <w:rFonts w:cstheme="minorHAnsi"/>
                <w:sz w:val="16"/>
                <w:szCs w:val="16"/>
              </w:rPr>
              <w:t xml:space="preserve"> de </w: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527CCB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397F0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97F07" w:rsidRDefault="00397F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4C" w:rsidRDefault="00AD344C" w:rsidP="00AE6B6A">
      <w:pPr>
        <w:spacing w:after="0" w:line="240" w:lineRule="auto"/>
      </w:pPr>
      <w:r>
        <w:separator/>
      </w:r>
    </w:p>
  </w:footnote>
  <w:footnote w:type="continuationSeparator" w:id="0">
    <w:p w:rsidR="00AD344C" w:rsidRDefault="00AD344C" w:rsidP="00AE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A" w:rsidRDefault="00AE6B6A" w:rsidP="00397F0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EF2552D" wp14:editId="01BA62B6">
          <wp:extent cx="1047750" cy="7300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3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F07">
      <w:tab/>
      <w:t xml:space="preserve">                                   </w:t>
    </w:r>
    <w:r w:rsidR="00397F07" w:rsidRPr="00397F07">
      <w:rPr>
        <w:b/>
        <w:sz w:val="44"/>
      </w:rPr>
      <w:t xml:space="preserve">AYUDAS y </w:t>
    </w:r>
    <w:r w:rsidR="00397F07">
      <w:rPr>
        <w:b/>
        <w:sz w:val="44"/>
      </w:rPr>
      <w:t>SUBVENCIONES 202</w:t>
    </w:r>
    <w:r w:rsidR="009D0E35">
      <w:rPr>
        <w:b/>
        <w:sz w:val="44"/>
      </w:rPr>
      <w:t>4</w:t>
    </w:r>
    <w:r>
      <w:tab/>
    </w:r>
    <w:r>
      <w:tab/>
    </w:r>
    <w:r>
      <w:tab/>
    </w:r>
    <w:r>
      <w:tab/>
    </w:r>
    <w:r>
      <w:tab/>
      <w:t xml:space="preserve">        </w:t>
    </w:r>
    <w:r>
      <w:rPr>
        <w:noProof/>
        <w:lang w:eastAsia="es-ES"/>
      </w:rPr>
      <w:drawing>
        <wp:inline distT="0" distB="0" distL="0" distR="0" wp14:anchorId="7D020C5C" wp14:editId="52A133B6">
          <wp:extent cx="466725" cy="773094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7194" t="34312" r="68379" b="23184"/>
                  <a:stretch/>
                </pic:blipFill>
                <pic:spPr bwMode="auto">
                  <a:xfrm>
                    <a:off x="0" y="0"/>
                    <a:ext cx="477642" cy="791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6C"/>
    <w:rsid w:val="00025752"/>
    <w:rsid w:val="0005465C"/>
    <w:rsid w:val="000A2927"/>
    <w:rsid w:val="001954CF"/>
    <w:rsid w:val="001E1654"/>
    <w:rsid w:val="001E7D90"/>
    <w:rsid w:val="001F680F"/>
    <w:rsid w:val="00221A77"/>
    <w:rsid w:val="002344F4"/>
    <w:rsid w:val="003046BD"/>
    <w:rsid w:val="00322947"/>
    <w:rsid w:val="00354623"/>
    <w:rsid w:val="00381ED2"/>
    <w:rsid w:val="00397F07"/>
    <w:rsid w:val="003B06DA"/>
    <w:rsid w:val="00410CB9"/>
    <w:rsid w:val="004201E8"/>
    <w:rsid w:val="004342D4"/>
    <w:rsid w:val="00446AE5"/>
    <w:rsid w:val="00451FBC"/>
    <w:rsid w:val="00494BEB"/>
    <w:rsid w:val="00495D3A"/>
    <w:rsid w:val="004F0139"/>
    <w:rsid w:val="00523792"/>
    <w:rsid w:val="00527CCB"/>
    <w:rsid w:val="00551381"/>
    <w:rsid w:val="005618DD"/>
    <w:rsid w:val="005628EE"/>
    <w:rsid w:val="0059025C"/>
    <w:rsid w:val="00595DC2"/>
    <w:rsid w:val="006066B1"/>
    <w:rsid w:val="00610DE4"/>
    <w:rsid w:val="0065233A"/>
    <w:rsid w:val="00661884"/>
    <w:rsid w:val="00685927"/>
    <w:rsid w:val="006F23E8"/>
    <w:rsid w:val="00754387"/>
    <w:rsid w:val="0076375E"/>
    <w:rsid w:val="007D532D"/>
    <w:rsid w:val="007F6954"/>
    <w:rsid w:val="00893CC0"/>
    <w:rsid w:val="00963449"/>
    <w:rsid w:val="009A046C"/>
    <w:rsid w:val="009B322F"/>
    <w:rsid w:val="009D0E35"/>
    <w:rsid w:val="009E5867"/>
    <w:rsid w:val="009E5FC6"/>
    <w:rsid w:val="009F5FB6"/>
    <w:rsid w:val="00A17465"/>
    <w:rsid w:val="00A2734A"/>
    <w:rsid w:val="00A74CDB"/>
    <w:rsid w:val="00A945C0"/>
    <w:rsid w:val="00AA5C56"/>
    <w:rsid w:val="00AC28A2"/>
    <w:rsid w:val="00AD344C"/>
    <w:rsid w:val="00AE34C1"/>
    <w:rsid w:val="00AE6B6A"/>
    <w:rsid w:val="00AF57DB"/>
    <w:rsid w:val="00B25CEF"/>
    <w:rsid w:val="00B81472"/>
    <w:rsid w:val="00BD491A"/>
    <w:rsid w:val="00BD6CFB"/>
    <w:rsid w:val="00C04B31"/>
    <w:rsid w:val="00C670A8"/>
    <w:rsid w:val="00C82460"/>
    <w:rsid w:val="00CC1CA2"/>
    <w:rsid w:val="00D1703E"/>
    <w:rsid w:val="00D66DB8"/>
    <w:rsid w:val="00DB03C4"/>
    <w:rsid w:val="00DB2472"/>
    <w:rsid w:val="00E95C8B"/>
    <w:rsid w:val="00EB75CA"/>
    <w:rsid w:val="00F04B7D"/>
    <w:rsid w:val="00F1711A"/>
    <w:rsid w:val="00F247D3"/>
    <w:rsid w:val="00F4475A"/>
    <w:rsid w:val="00F85D49"/>
    <w:rsid w:val="00F94208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9F9B2-5AC7-4A6D-B6B8-C6667D0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2">
    <w:name w:val="Medium Shading 1 Accent 2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1E7D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945C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A945C0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bidi="hi-IN"/>
    </w:rPr>
  </w:style>
  <w:style w:type="paragraph" w:customStyle="1" w:styleId="Default">
    <w:name w:val="Default"/>
    <w:rsid w:val="00AC2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B6A"/>
  </w:style>
  <w:style w:type="paragraph" w:styleId="Piedepgina">
    <w:name w:val="footer"/>
    <w:basedOn w:val="Normal"/>
    <w:link w:val="PiedepginaCar"/>
    <w:uiPriority w:val="99"/>
    <w:unhideWhenUsed/>
    <w:rsid w:val="00AE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B6A"/>
  </w:style>
  <w:style w:type="paragraph" w:styleId="Textodeglobo">
    <w:name w:val="Balloon Text"/>
    <w:basedOn w:val="Normal"/>
    <w:link w:val="TextodegloboCar"/>
    <w:uiPriority w:val="99"/>
    <w:semiHidden/>
    <w:unhideWhenUsed/>
    <w:rsid w:val="00AE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C2EA-F7AE-47A4-BD31-2B61E1FA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7</cp:revision>
  <cp:lastPrinted>2025-07-15T14:16:00Z</cp:lastPrinted>
  <dcterms:created xsi:type="dcterms:W3CDTF">2024-04-12T14:28:00Z</dcterms:created>
  <dcterms:modified xsi:type="dcterms:W3CDTF">2025-07-15T14:16:00Z</dcterms:modified>
</cp:coreProperties>
</file>